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t>[Nazwa biura rachunkowego]</w:t>
      </w:r>
    </w:p>
    <w:p>
      <w:pPr>
        <w:spacing w:after="0"/>
      </w:pPr>
      <w:r>
        <w:t>[Ulica i numer], [kod pocztowy] [miejscowość]</w:t>
      </w:r>
    </w:p>
    <w:p>
      <w:pPr>
        <w:spacing w:after="200"/>
      </w:pPr>
      <w:r>
        <w:t>tel. [telefon], e-mail [adres e-mail]</w:t>
      </w:r>
    </w:p>
    <w:p>
      <w:pPr>
        <w:spacing w:after="200"/>
      </w:pPr>
      <w:r>
        <w:t>[Miejscowość], [data]</w:t>
      </w:r>
    </w:p>
    <w:p>
      <w:pPr>
        <w:spacing w:after="0"/>
      </w:pPr>
      <w:fldSimple w:instr=" MERGEFIELD Firma ">
        <w:r>
          <w:t>«Firma»</w:t>
        </w:r>
      </w:fldSimple>
    </w:p>
    <w:p>
      <w:pPr>
        <w:spacing w:after="0"/>
      </w:pPr>
      <w:fldSimple w:instr=" MERGEFIELD Wlasciciel ">
        <w:r>
          <w:t>«Wlasciciel»</w:t>
        </w:r>
      </w:fldSimple>
    </w:p>
    <w:p>
      <w:pPr>
        <w:spacing w:after="0"/>
      </w:pPr>
      <w:fldSimple w:instr=" MERGEFIELD Adres ">
        <w:r>
          <w:t>«Adres»</w:t>
        </w:r>
      </w:fldSimple>
    </w:p>
    <w:p>
      <w:pPr>
        <w:spacing w:after="240"/>
      </w:pPr>
      <w:fldSimple w:instr=" MERGEFIELD Miasto ">
        <w:r>
          <w:t>«Miasto»</w:t>
        </w:r>
      </w:fldSimple>
    </w:p>
    <w:p>
      <w:pPr>
        <w:spacing w:after="160"/>
      </w:pPr>
      <w:r>
        <w:t>Dzień dobry,</w:t>
      </w:r>
    </w:p>
    <w:p>
      <w:pPr>
        <w:spacing w:after="160"/>
      </w:pPr>
      <w:r>
        <w:t xml:space="preserve">firma </w:t>
      </w:r>
      <w:fldSimple w:instr=" MERGEFIELD Firma ">
        <w:r>
          <w:t>«Firma»</w:t>
        </w:r>
      </w:fldSimple>
      <w:r>
        <w:t xml:space="preserve"> (branża: </w:t>
      </w:r>
      <w:fldSimple w:instr=" MERGEFIELD Branza ">
        <w:r>
          <w:t>«Branza»</w:t>
        </w:r>
      </w:fldSimple>
      <w:r>
        <w:t>) jest od niedawna w rejestrze CEIDG. Na początku działalności trzeba wybrać formę opodatkowania, zgłosić się do ZUS i zdecydować, kto poprowadzi księgowość.</w:t>
      </w:r>
    </w:p>
    <w:p>
      <w:pPr>
        <w:spacing w:after="160"/>
      </w:pPr>
      <w:r>
        <w:t>Prowadzimy księgowość małych firm. Pomożemy w wyborze formy opodatkowania, w rozliczeniach z ZUS i urzędem skarbowym oraz w bieżących dokumentach.</w:t>
      </w:r>
    </w:p>
    <w:p>
      <w:pPr>
        <w:spacing w:after="160"/>
      </w:pPr>
      <w:r>
        <w:t>Na początek proponujemy: [jedna konkretna oferta, warunki i termin ważności].</w:t>
      </w:r>
    </w:p>
    <w:p>
      <w:pPr>
        <w:spacing w:after="200"/>
      </w:pPr>
      <w:r>
        <w:t>Zapraszamy do kontaktu: tel. [telefon], e-mail [adres e-mail]. Prosimy podać kod [kod listu], żebyśmy wiedzieli, że odpowiadają Państwo na ten list.</w:t>
      </w:r>
    </w:p>
    <w:p>
      <w:pPr>
        <w:spacing w:after="0"/>
      </w:pPr>
      <w:r>
        <w:t>Z poważaniem,</w:t>
      </w:r>
    </w:p>
    <w:p>
      <w:pPr>
        <w:spacing w:after="0"/>
      </w:pPr>
      <w:r>
        <w:t>[Imię i nazwisko]</w:t>
      </w:r>
    </w:p>
    <w:p>
      <w:pPr>
        <w:spacing w:after="280"/>
      </w:pPr>
      <w:r>
        <w:t>[Stanowisko], [Nazwa biura rachunkowego]</w:t>
      </w:r>
    </w:p>
    <w:p>
      <w:pPr>
        <w:spacing w:after="0"/>
      </w:pPr>
      <w:r>
        <w:rPr>
          <w:sz w:val="16"/>
        </w:rPr>
        <w:t>Informacja o przetwarzaniu danych (art. 14 RODO)</w:t>
      </w:r>
    </w:p>
    <w:p>
      <w:pPr>
        <w:spacing w:after="0"/>
      </w:pPr>
      <w:r>
        <w:rPr>
          <w:sz w:val="16"/>
        </w:rPr>
        <w:t>Administratorem Państwa danych jest [nazwa biura, adres, NIP, e-mail do kontaktu]. Państwa dane (nazwa firmy, imię i nazwisko, adres, branża) pochodzą z publicznego rejestru CEIDG. Przetwarzamy je wyłącznie w celu jednorazowego przesłania oferty naszych usług, na podstawie prawnie uzasadnionego interesu administratora (art. 6 ust. 1 lit. f RODO). Dane przechowujemy do [okres, np. do zakończenia wysyłki listów] albo do zgłoszenia sprzeciwu. Mają Państwo prawo dostępu do danych, ich sprostowania, usunięcia lub ograniczenia przetwarzania oraz prawo wniesienia skargi do Prezesa UODO. Mogą Państwo w każdej chwili sprzeciwić się przetwarzaniu danych, pisząc na [e-mail lub adres do sprzeciwu]. Po sprzeciwie nie wyślemy kolejnych listów.</w:t>
      </w:r>
    </w:p>
    <w:sectPr w:rsidR="00FC693F" w:rsidRPr="0006063C" w:rsidSect="00034616">
      <w:pgSz w:w="11906" w:h="16838"/>
      <w:pgMar w:top="1020" w:right="1247" w:bottom="90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64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